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24F" w14:textId="1C81D425" w:rsidR="00C80435" w:rsidRDefault="00DD29FC">
      <w:pPr>
        <w:spacing w:after="0"/>
        <w:jc w:val="center"/>
        <w:rPr>
          <w:sz w:val="24"/>
        </w:rPr>
      </w:pPr>
      <w:r>
        <w:rPr>
          <w:sz w:val="24"/>
        </w:rPr>
        <w:t>March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3A8B80CC" w:rsidR="00C80435" w:rsidRDefault="00DD29FC">
      <w:pPr>
        <w:spacing w:after="0"/>
        <w:jc w:val="center"/>
        <w:rPr>
          <w:sz w:val="24"/>
        </w:rPr>
      </w:pPr>
      <w:r>
        <w:rPr>
          <w:sz w:val="24"/>
        </w:rPr>
        <w:t>March</w:t>
      </w:r>
      <w:r w:rsidR="00E34B16">
        <w:rPr>
          <w:sz w:val="24"/>
        </w:rPr>
        <w:t xml:space="preserve"> 2</w:t>
      </w:r>
      <w:r>
        <w:rPr>
          <w:sz w:val="24"/>
        </w:rPr>
        <w:t>6</w:t>
      </w:r>
      <w:r w:rsidR="00C65246">
        <w:rPr>
          <w:sz w:val="24"/>
        </w:rPr>
        <w:t>, 202</w:t>
      </w:r>
      <w:r w:rsidR="00E34B16"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5D227230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350FAF">
        <w:rPr>
          <w:sz w:val="24"/>
        </w:rPr>
        <w:t>Chairman Kevin Landry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73A2A021" w:rsidR="00C80435" w:rsidRDefault="0090620B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Tuesday,</w:t>
      </w:r>
      <w:r w:rsidR="00BB0743">
        <w:rPr>
          <w:sz w:val="24"/>
        </w:rPr>
        <w:t xml:space="preserve"> </w:t>
      </w:r>
      <w:r w:rsidR="00DD29FC">
        <w:rPr>
          <w:sz w:val="24"/>
        </w:rPr>
        <w:t>Febru</w:t>
      </w:r>
      <w:r w:rsidR="00350FAF">
        <w:rPr>
          <w:sz w:val="24"/>
        </w:rPr>
        <w:t>ary 2</w:t>
      </w:r>
      <w:r w:rsidR="00DD29FC">
        <w:rPr>
          <w:sz w:val="24"/>
        </w:rPr>
        <w:t>7</w:t>
      </w:r>
      <w:r>
        <w:rPr>
          <w:sz w:val="24"/>
        </w:rPr>
        <w:t>, 202</w:t>
      </w:r>
      <w:r w:rsidR="00350FAF">
        <w:rPr>
          <w:sz w:val="24"/>
        </w:rPr>
        <w:t>4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22A9D395" w14:textId="404594B0" w:rsidR="00C80435" w:rsidRDefault="00931683">
      <w:pPr>
        <w:pStyle w:val="ListParagraph"/>
        <w:numPr>
          <w:ilvl w:val="0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Action Items</w:t>
      </w:r>
    </w:p>
    <w:p w14:paraId="4865F935" w14:textId="744DD8B4" w:rsidR="00931683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 w:rsidRPr="00931683">
        <w:rPr>
          <w:b/>
          <w:bCs/>
          <w:sz w:val="24"/>
        </w:rPr>
        <w:t>Terminal Apron Reconstruction</w:t>
      </w:r>
      <w:r>
        <w:rPr>
          <w:sz w:val="24"/>
        </w:rPr>
        <w:t xml:space="preserve">- </w:t>
      </w:r>
      <w:r w:rsidR="00BB0743">
        <w:rPr>
          <w:sz w:val="24"/>
        </w:rPr>
        <w:t xml:space="preserve">Construction </w:t>
      </w:r>
      <w:r w:rsidR="00350FAF">
        <w:rPr>
          <w:sz w:val="24"/>
        </w:rPr>
        <w:t>complete</w:t>
      </w:r>
      <w:r w:rsidR="00246313">
        <w:rPr>
          <w:sz w:val="24"/>
        </w:rPr>
        <w:t>.</w:t>
      </w:r>
    </w:p>
    <w:p w14:paraId="73CD0587" w14:textId="3B5101F3" w:rsidR="00931683" w:rsidRPr="001E4D81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 w:rsidRPr="00931683">
        <w:rPr>
          <w:b/>
          <w:bCs/>
          <w:sz w:val="24"/>
        </w:rPr>
        <w:t>Fuel System</w:t>
      </w:r>
      <w:r>
        <w:rPr>
          <w:b/>
          <w:bCs/>
          <w:sz w:val="24"/>
        </w:rPr>
        <w:t xml:space="preserve">- </w:t>
      </w:r>
      <w:r w:rsidR="00246313">
        <w:rPr>
          <w:sz w:val="24"/>
        </w:rPr>
        <w:t xml:space="preserve">(ICE) </w:t>
      </w:r>
      <w:r w:rsidR="00DD29FC">
        <w:rPr>
          <w:sz w:val="24"/>
        </w:rPr>
        <w:t>ready to bid by March</w:t>
      </w:r>
    </w:p>
    <w:p w14:paraId="346BD54E" w14:textId="6A1896D7" w:rsidR="001E4D81" w:rsidRPr="001E4D81" w:rsidRDefault="001E4D81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Box Hangars- </w:t>
      </w:r>
      <w:r w:rsidR="00DD29FC">
        <w:rPr>
          <w:sz w:val="24"/>
        </w:rPr>
        <w:t>Plans reviewed by ICE</w:t>
      </w:r>
    </w:p>
    <w:p w14:paraId="5083283B" w14:textId="1FD10118" w:rsidR="001E4D81" w:rsidRPr="00931683" w:rsidRDefault="001E4D81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Water Line- </w:t>
      </w:r>
      <w:r w:rsidR="002E3048">
        <w:rPr>
          <w:sz w:val="24"/>
        </w:rPr>
        <w:t>Cont</w:t>
      </w:r>
      <w:r w:rsidR="00DD29FC">
        <w:rPr>
          <w:sz w:val="24"/>
        </w:rPr>
        <w:t>ract executed and payment being submitted</w:t>
      </w:r>
    </w:p>
    <w:p w14:paraId="2F589E3B" w14:textId="4CF0016E" w:rsidR="00C80435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 w:rsidRPr="00931683">
        <w:rPr>
          <w:b/>
          <w:bCs/>
          <w:sz w:val="24"/>
        </w:rPr>
        <w:t>Hangar 22</w:t>
      </w:r>
      <w:r>
        <w:rPr>
          <w:sz w:val="24"/>
        </w:rPr>
        <w:t>- Design/Build Associat</w:t>
      </w:r>
      <w:r w:rsidR="00DD29FC">
        <w:rPr>
          <w:sz w:val="24"/>
        </w:rPr>
        <w:t>es- Doors to be skinned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0789AF1F" w:rsidR="00F45293" w:rsidRDefault="00DD29FC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none</w:t>
      </w:r>
    </w:p>
    <w:p w14:paraId="3C0CDE3E" w14:textId="42FFF2CB" w:rsidR="003A62B6" w:rsidRDefault="003A62B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1959FDC7" w14:textId="77777777" w:rsidR="00E34B16" w:rsidRDefault="00E34B1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Announcement of next Regular Board Meeting</w:t>
      </w:r>
    </w:p>
    <w:p w14:paraId="5F9F33C0" w14:textId="1A56E911" w:rsidR="00C80435" w:rsidRDefault="00DD29FC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April</w:t>
      </w:r>
      <w:r w:rsidR="00350FAF">
        <w:rPr>
          <w:sz w:val="24"/>
        </w:rPr>
        <w:t xml:space="preserve"> 2</w:t>
      </w:r>
      <w:r>
        <w:rPr>
          <w:sz w:val="24"/>
        </w:rPr>
        <w:t>3</w:t>
      </w:r>
      <w:r w:rsidR="00E34B16">
        <w:rPr>
          <w:sz w:val="24"/>
        </w:rPr>
        <w:t>, 2024</w:t>
      </w: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CB45" w14:textId="77777777" w:rsidR="00AC2FD5" w:rsidRDefault="00AC2FD5">
      <w:pPr>
        <w:spacing w:after="0" w:line="240" w:lineRule="auto"/>
      </w:pPr>
      <w:r>
        <w:separator/>
      </w:r>
    </w:p>
  </w:endnote>
  <w:endnote w:type="continuationSeparator" w:id="0">
    <w:p w14:paraId="1A389FF6" w14:textId="77777777" w:rsidR="00AC2FD5" w:rsidRDefault="00AC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3A5E2562" w:rsidR="00C80435" w:rsidRDefault="0090620B">
    <w:pPr>
      <w:pStyle w:val="Footer"/>
      <w:jc w:val="center"/>
    </w:pPr>
    <w:r>
      <w:t xml:space="preserve">Notice Posted: </w:t>
    </w:r>
    <w:r w:rsidR="001E4D81">
      <w:t>M</w:t>
    </w:r>
    <w:r w:rsidR="00ED018B">
      <w:t xml:space="preserve">onday </w:t>
    </w:r>
    <w:r w:rsidR="008551AD">
      <w:t>January 22</w:t>
    </w:r>
    <w:r>
      <w:t xml:space="preserve"> at </w:t>
    </w:r>
    <w:r w:rsidR="001E4D81">
      <w:t>4:00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4A8D" w14:textId="77777777" w:rsidR="00AC2FD5" w:rsidRDefault="00AC2FD5">
      <w:pPr>
        <w:spacing w:after="0" w:line="240" w:lineRule="auto"/>
      </w:pPr>
      <w:r>
        <w:separator/>
      </w:r>
    </w:p>
  </w:footnote>
  <w:footnote w:type="continuationSeparator" w:id="0">
    <w:p w14:paraId="347C6BBD" w14:textId="77777777" w:rsidR="00AC2FD5" w:rsidRDefault="00AC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3797E"/>
    <w:rsid w:val="00246313"/>
    <w:rsid w:val="0028344C"/>
    <w:rsid w:val="00284E09"/>
    <w:rsid w:val="002866D7"/>
    <w:rsid w:val="002C4E72"/>
    <w:rsid w:val="002E1BD5"/>
    <w:rsid w:val="002E3048"/>
    <w:rsid w:val="00350FAF"/>
    <w:rsid w:val="00391965"/>
    <w:rsid w:val="003A2C4F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C0204"/>
    <w:rsid w:val="005D72EB"/>
    <w:rsid w:val="005E7BD1"/>
    <w:rsid w:val="006411B9"/>
    <w:rsid w:val="00650328"/>
    <w:rsid w:val="006527CC"/>
    <w:rsid w:val="0065352E"/>
    <w:rsid w:val="00661A18"/>
    <w:rsid w:val="00730CBD"/>
    <w:rsid w:val="00736941"/>
    <w:rsid w:val="007A0D03"/>
    <w:rsid w:val="007B75D7"/>
    <w:rsid w:val="007C7C48"/>
    <w:rsid w:val="007C7F92"/>
    <w:rsid w:val="007D5B8D"/>
    <w:rsid w:val="007E1C50"/>
    <w:rsid w:val="00813AC9"/>
    <w:rsid w:val="00844EF5"/>
    <w:rsid w:val="00847BAA"/>
    <w:rsid w:val="008551AD"/>
    <w:rsid w:val="008C5BC5"/>
    <w:rsid w:val="0090620B"/>
    <w:rsid w:val="00914B54"/>
    <w:rsid w:val="00931683"/>
    <w:rsid w:val="00982CC1"/>
    <w:rsid w:val="009E553E"/>
    <w:rsid w:val="009E6D07"/>
    <w:rsid w:val="00A1436F"/>
    <w:rsid w:val="00A22C5F"/>
    <w:rsid w:val="00A7764D"/>
    <w:rsid w:val="00AC2FD5"/>
    <w:rsid w:val="00AF4A88"/>
    <w:rsid w:val="00B63527"/>
    <w:rsid w:val="00B955CF"/>
    <w:rsid w:val="00BA6ED5"/>
    <w:rsid w:val="00BB0743"/>
    <w:rsid w:val="00BC2383"/>
    <w:rsid w:val="00C1662C"/>
    <w:rsid w:val="00C56143"/>
    <w:rsid w:val="00C65246"/>
    <w:rsid w:val="00C80435"/>
    <w:rsid w:val="00C97245"/>
    <w:rsid w:val="00CA20D8"/>
    <w:rsid w:val="00CA3FDB"/>
    <w:rsid w:val="00D14400"/>
    <w:rsid w:val="00D26F35"/>
    <w:rsid w:val="00D53A21"/>
    <w:rsid w:val="00D72B44"/>
    <w:rsid w:val="00D84774"/>
    <w:rsid w:val="00D92289"/>
    <w:rsid w:val="00D96A25"/>
    <w:rsid w:val="00DA4F47"/>
    <w:rsid w:val="00DC64D7"/>
    <w:rsid w:val="00DD29FC"/>
    <w:rsid w:val="00DD47E5"/>
    <w:rsid w:val="00DD6ACC"/>
    <w:rsid w:val="00E34B16"/>
    <w:rsid w:val="00ED018B"/>
    <w:rsid w:val="00EF3F10"/>
    <w:rsid w:val="00F00CF1"/>
    <w:rsid w:val="00F233E3"/>
    <w:rsid w:val="00F45293"/>
    <w:rsid w:val="00F54BE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2</cp:revision>
  <cp:lastPrinted>2023-02-28T21:11:00Z</cp:lastPrinted>
  <dcterms:created xsi:type="dcterms:W3CDTF">2024-03-26T12:45:00Z</dcterms:created>
  <dcterms:modified xsi:type="dcterms:W3CDTF">2024-03-26T12:45:00Z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